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3C" w:rsidRPr="00065F3C" w:rsidRDefault="00065F3C" w:rsidP="00065F3C">
      <w:pPr>
        <w:pStyle w:val="a3"/>
        <w:jc w:val="center"/>
        <w:rPr>
          <w:rFonts w:ascii="Times New Roman" w:hAnsi="Times New Roman" w:cs="Times New Roman"/>
          <w:b/>
          <w:bCs/>
          <w:color w:val="000000"/>
          <w:sz w:val="28"/>
          <w:szCs w:val="28"/>
        </w:rPr>
      </w:pPr>
      <w:r w:rsidRPr="00065F3C">
        <w:rPr>
          <w:rFonts w:ascii="Times New Roman" w:hAnsi="Times New Roman" w:cs="Times New Roman"/>
          <w:b/>
          <w:bCs/>
          <w:color w:val="000000"/>
          <w:sz w:val="28"/>
          <w:szCs w:val="28"/>
        </w:rPr>
        <w:t>Отчет</w:t>
      </w:r>
    </w:p>
    <w:p w:rsidR="00065F3C" w:rsidRPr="00065F3C" w:rsidRDefault="00065F3C" w:rsidP="00065F3C">
      <w:pPr>
        <w:pStyle w:val="a3"/>
        <w:jc w:val="center"/>
        <w:rPr>
          <w:rFonts w:ascii="Times New Roman" w:hAnsi="Times New Roman" w:cs="Times New Roman"/>
          <w:b/>
          <w:bCs/>
          <w:color w:val="000000"/>
          <w:sz w:val="28"/>
          <w:szCs w:val="28"/>
        </w:rPr>
      </w:pPr>
      <w:r w:rsidRPr="00065F3C">
        <w:rPr>
          <w:rFonts w:ascii="Times New Roman" w:hAnsi="Times New Roman" w:cs="Times New Roman"/>
          <w:b/>
          <w:bCs/>
          <w:color w:val="000000"/>
          <w:sz w:val="28"/>
          <w:szCs w:val="28"/>
        </w:rPr>
        <w:t xml:space="preserve"> о работе главы администрации сельского поселения Бакеевский   сельсовет   муниципального района </w:t>
      </w:r>
      <w:proofErr w:type="spellStart"/>
      <w:r w:rsidRPr="00065F3C">
        <w:rPr>
          <w:rFonts w:ascii="Times New Roman" w:hAnsi="Times New Roman" w:cs="Times New Roman"/>
          <w:b/>
          <w:bCs/>
          <w:color w:val="000000"/>
          <w:sz w:val="28"/>
          <w:szCs w:val="28"/>
        </w:rPr>
        <w:t>Стерлибашевского</w:t>
      </w:r>
      <w:proofErr w:type="spellEnd"/>
      <w:r w:rsidRPr="00065F3C">
        <w:rPr>
          <w:rFonts w:ascii="Times New Roman" w:hAnsi="Times New Roman" w:cs="Times New Roman"/>
          <w:b/>
          <w:bCs/>
          <w:color w:val="000000"/>
          <w:sz w:val="28"/>
          <w:szCs w:val="28"/>
        </w:rPr>
        <w:t xml:space="preserve"> района Республики Башкортостан за  2014 год</w:t>
      </w:r>
    </w:p>
    <w:p w:rsidR="00065F3C" w:rsidRPr="00065F3C" w:rsidRDefault="00065F3C" w:rsidP="00065F3C">
      <w:pPr>
        <w:pStyle w:val="a3"/>
        <w:jc w:val="center"/>
        <w:rPr>
          <w:rFonts w:ascii="Times New Roman" w:hAnsi="Times New Roman" w:cs="Times New Roman"/>
          <w:b/>
          <w:bCs/>
          <w:color w:val="000000"/>
          <w:sz w:val="28"/>
          <w:szCs w:val="28"/>
        </w:rPr>
      </w:pPr>
    </w:p>
    <w:p w:rsidR="00065F3C" w:rsidRPr="00065F3C" w:rsidRDefault="00065F3C" w:rsidP="00065F3C">
      <w:pPr>
        <w:jc w:val="center"/>
        <w:rPr>
          <w:rFonts w:ascii="Times New Roman" w:hAnsi="Times New Roman" w:cs="Times New Roman"/>
          <w:sz w:val="28"/>
          <w:szCs w:val="28"/>
        </w:rPr>
      </w:pPr>
      <w:r w:rsidRPr="00065F3C">
        <w:rPr>
          <w:rFonts w:ascii="Times New Roman" w:hAnsi="Times New Roman" w:cs="Times New Roman"/>
          <w:sz w:val="28"/>
          <w:szCs w:val="28"/>
        </w:rPr>
        <w:t>Уважаемые   депутаты и  приглашенные!</w:t>
      </w:r>
    </w:p>
    <w:p w:rsidR="00065F3C" w:rsidRPr="00065F3C" w:rsidRDefault="00065F3C" w:rsidP="00065F3C">
      <w:pPr>
        <w:jc w:val="center"/>
        <w:rPr>
          <w:rFonts w:ascii="Times New Roman" w:hAnsi="Times New Roman" w:cs="Times New Roman"/>
          <w:sz w:val="28"/>
          <w:szCs w:val="28"/>
        </w:rPr>
      </w:pP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Вот завершился еще  один  отчетный  2014 год. Прошедший   год    был  ознаменован значительными событиями в жизни сельского поселения,                 2014  год был объявлен  годом  культуры  в  Республике Башкортостан.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В состав сельского поселения  Бакеевский  сельсовет входят 4 населенных пункта,  в которых зарегистрировано 795 человек, из них  мужчин 382 и женщин 413, пенсионеров 228. Хочется </w:t>
      </w:r>
      <w:proofErr w:type="gramStart"/>
      <w:r w:rsidRPr="00065F3C">
        <w:rPr>
          <w:rFonts w:ascii="Times New Roman" w:hAnsi="Times New Roman" w:cs="Times New Roman"/>
          <w:sz w:val="28"/>
          <w:szCs w:val="28"/>
        </w:rPr>
        <w:t>отметить</w:t>
      </w:r>
      <w:proofErr w:type="gramEnd"/>
      <w:r w:rsidRPr="00065F3C">
        <w:rPr>
          <w:rFonts w:ascii="Times New Roman" w:hAnsi="Times New Roman" w:cs="Times New Roman"/>
          <w:sz w:val="28"/>
          <w:szCs w:val="28"/>
        </w:rPr>
        <w:t xml:space="preserve"> что за истекший год на территории сельского поселения родились  5 детей,  умерло 13 человек.</w:t>
      </w:r>
    </w:p>
    <w:p w:rsidR="00065F3C" w:rsidRPr="00065F3C" w:rsidRDefault="00065F3C" w:rsidP="00065F3C">
      <w:pPr>
        <w:ind w:firstLine="708"/>
        <w:rPr>
          <w:rFonts w:ascii="Times New Roman" w:hAnsi="Times New Roman" w:cs="Times New Roman"/>
          <w:sz w:val="28"/>
          <w:szCs w:val="28"/>
        </w:rPr>
      </w:pPr>
      <w:r w:rsidRPr="00065F3C">
        <w:rPr>
          <w:rFonts w:ascii="Times New Roman" w:hAnsi="Times New Roman" w:cs="Times New Roman"/>
          <w:sz w:val="28"/>
          <w:szCs w:val="28"/>
        </w:rPr>
        <w:t>На территории сельского поселения Бакеевский сельсовет в настоящее время функционируют</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 xml:space="preserve">  Бакеевский  филиал  школы № 1 с</w:t>
      </w:r>
      <w:proofErr w:type="gramStart"/>
      <w:r w:rsidRPr="00065F3C">
        <w:rPr>
          <w:rFonts w:ascii="Times New Roman" w:hAnsi="Times New Roman" w:cs="Times New Roman"/>
          <w:sz w:val="28"/>
          <w:szCs w:val="28"/>
        </w:rPr>
        <w:t>.С</w:t>
      </w:r>
      <w:proofErr w:type="gramEnd"/>
      <w:r w:rsidRPr="00065F3C">
        <w:rPr>
          <w:rFonts w:ascii="Times New Roman" w:hAnsi="Times New Roman" w:cs="Times New Roman"/>
          <w:sz w:val="28"/>
          <w:szCs w:val="28"/>
        </w:rPr>
        <w:t xml:space="preserve"> </w:t>
      </w:r>
      <w:proofErr w:type="spellStart"/>
      <w:r w:rsidRPr="00065F3C">
        <w:rPr>
          <w:rFonts w:ascii="Times New Roman" w:hAnsi="Times New Roman" w:cs="Times New Roman"/>
          <w:sz w:val="28"/>
          <w:szCs w:val="28"/>
        </w:rPr>
        <w:t>терлибашево</w:t>
      </w:r>
      <w:proofErr w:type="spellEnd"/>
      <w:r w:rsidRPr="00065F3C">
        <w:rPr>
          <w:rFonts w:ascii="Times New Roman" w:hAnsi="Times New Roman" w:cs="Times New Roman"/>
          <w:sz w:val="28"/>
          <w:szCs w:val="28"/>
        </w:rPr>
        <w:t xml:space="preserve">,    1 ФАП в </w:t>
      </w:r>
      <w:proofErr w:type="spellStart"/>
      <w:r w:rsidRPr="00065F3C">
        <w:rPr>
          <w:rFonts w:ascii="Times New Roman" w:hAnsi="Times New Roman" w:cs="Times New Roman"/>
          <w:sz w:val="28"/>
          <w:szCs w:val="28"/>
        </w:rPr>
        <w:t>с.Бакеево</w:t>
      </w:r>
      <w:proofErr w:type="spellEnd"/>
      <w:r w:rsidRPr="00065F3C">
        <w:rPr>
          <w:rFonts w:ascii="Times New Roman" w:hAnsi="Times New Roman" w:cs="Times New Roman"/>
          <w:sz w:val="28"/>
          <w:szCs w:val="28"/>
        </w:rPr>
        <w:t xml:space="preserve"> и 1 ФП в д.Нижние </w:t>
      </w:r>
      <w:proofErr w:type="spellStart"/>
      <w:r w:rsidRPr="00065F3C">
        <w:rPr>
          <w:rFonts w:ascii="Times New Roman" w:hAnsi="Times New Roman" w:cs="Times New Roman"/>
          <w:sz w:val="28"/>
          <w:szCs w:val="28"/>
        </w:rPr>
        <w:t>карамалы</w:t>
      </w:r>
      <w:proofErr w:type="spellEnd"/>
      <w:r w:rsidRPr="00065F3C">
        <w:rPr>
          <w:rFonts w:ascii="Times New Roman" w:hAnsi="Times New Roman" w:cs="Times New Roman"/>
          <w:sz w:val="28"/>
          <w:szCs w:val="28"/>
        </w:rPr>
        <w:t xml:space="preserve">, 1 детский сад ,  почта , СДК, библиотека, 3 торговых точек индивидуальных </w:t>
      </w:r>
      <w:proofErr w:type="spellStart"/>
      <w:r w:rsidRPr="00065F3C">
        <w:rPr>
          <w:rFonts w:ascii="Times New Roman" w:hAnsi="Times New Roman" w:cs="Times New Roman"/>
          <w:sz w:val="28"/>
          <w:szCs w:val="28"/>
        </w:rPr>
        <w:t>предпринимателей,и</w:t>
      </w:r>
      <w:proofErr w:type="spellEnd"/>
      <w:r w:rsidRPr="00065F3C">
        <w:rPr>
          <w:rFonts w:ascii="Times New Roman" w:hAnsi="Times New Roman" w:cs="Times New Roman"/>
          <w:sz w:val="28"/>
          <w:szCs w:val="28"/>
        </w:rPr>
        <w:t xml:space="preserve"> 1 торговая точка межрайбазы,1 пилорам,  Сельхозпредприятие ООО Агрофирма Правда». </w:t>
      </w:r>
    </w:p>
    <w:p w:rsidR="00065F3C" w:rsidRPr="00065F3C" w:rsidRDefault="00065F3C" w:rsidP="00065F3C">
      <w:pPr>
        <w:ind w:firstLine="708"/>
        <w:rPr>
          <w:rFonts w:ascii="Times New Roman" w:hAnsi="Times New Roman" w:cs="Times New Roman"/>
          <w:sz w:val="28"/>
          <w:szCs w:val="28"/>
        </w:rPr>
      </w:pPr>
      <w:r w:rsidRPr="00065F3C">
        <w:rPr>
          <w:rFonts w:ascii="Times New Roman" w:hAnsi="Times New Roman" w:cs="Times New Roman"/>
          <w:sz w:val="28"/>
          <w:szCs w:val="28"/>
        </w:rPr>
        <w:t xml:space="preserve"> За прошедший период основное внимание уделялось работе с населением. За этот   период в администрацию поступали    устные обращения.  На личном приеме принято  68  человек. 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 по мере необходимости привлекали депутатов, как депутатское задание.         За этот период было проведено 4   схода граждан с присутствием участкового инспектора, пожарной службы,  где в основном  обращения граждан были затронуты вопросы: </w:t>
      </w:r>
    </w:p>
    <w:p w:rsidR="00065F3C" w:rsidRPr="00065F3C" w:rsidRDefault="00065F3C" w:rsidP="00065F3C">
      <w:pPr>
        <w:ind w:firstLine="708"/>
        <w:rPr>
          <w:rFonts w:ascii="Times New Roman" w:hAnsi="Times New Roman" w:cs="Times New Roman"/>
          <w:sz w:val="28"/>
          <w:szCs w:val="28"/>
        </w:rPr>
      </w:pPr>
      <w:r w:rsidRPr="00065F3C">
        <w:rPr>
          <w:rFonts w:ascii="Times New Roman" w:hAnsi="Times New Roman" w:cs="Times New Roman"/>
          <w:sz w:val="28"/>
          <w:szCs w:val="28"/>
        </w:rPr>
        <w:t xml:space="preserve">- пастьбы индивидуального скота;                                                                                                                                                                                                                  </w:t>
      </w:r>
      <w:r w:rsidRPr="00065F3C">
        <w:rPr>
          <w:rFonts w:ascii="Times New Roman" w:hAnsi="Times New Roman" w:cs="Times New Roman"/>
          <w:sz w:val="28"/>
          <w:szCs w:val="28"/>
        </w:rPr>
        <w:br/>
        <w:t>           -  пожарной безопасности;</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ab/>
        <w:t>- водоснабжения населения;</w:t>
      </w:r>
    </w:p>
    <w:p w:rsidR="00065F3C" w:rsidRPr="00065F3C" w:rsidRDefault="00065F3C" w:rsidP="00065F3C">
      <w:pPr>
        <w:pStyle w:val="a3"/>
        <w:rPr>
          <w:rFonts w:ascii="Times New Roman" w:hAnsi="Times New Roman" w:cs="Times New Roman"/>
          <w:color w:val="000000"/>
          <w:sz w:val="28"/>
          <w:szCs w:val="28"/>
        </w:rPr>
      </w:pPr>
      <w:r w:rsidRPr="00065F3C">
        <w:rPr>
          <w:rFonts w:ascii="Times New Roman" w:hAnsi="Times New Roman" w:cs="Times New Roman"/>
          <w:color w:val="000000"/>
          <w:sz w:val="28"/>
          <w:szCs w:val="28"/>
        </w:rPr>
        <w:t xml:space="preserve">         - содержания собак, домашних животных, карантин по бешенству и другие вопросы по благоустройству;    Вопросы по пожарной безопасности решили удовлетворительно автомашина ГАЗ 53 содержится  в теплом </w:t>
      </w:r>
      <w:r w:rsidRPr="00065F3C">
        <w:rPr>
          <w:rFonts w:ascii="Times New Roman" w:hAnsi="Times New Roman" w:cs="Times New Roman"/>
          <w:color w:val="000000"/>
          <w:sz w:val="28"/>
          <w:szCs w:val="28"/>
        </w:rPr>
        <w:lastRenderedPageBreak/>
        <w:t xml:space="preserve">помещении здании агрофирма Правда в постоянной готовности и </w:t>
      </w:r>
      <w:proofErr w:type="gramStart"/>
      <w:r w:rsidRPr="00065F3C">
        <w:rPr>
          <w:rFonts w:ascii="Times New Roman" w:hAnsi="Times New Roman" w:cs="Times New Roman"/>
          <w:color w:val="000000"/>
          <w:sz w:val="28"/>
          <w:szCs w:val="28"/>
        </w:rPr>
        <w:t>обеспечен</w:t>
      </w:r>
      <w:proofErr w:type="gramEnd"/>
      <w:r w:rsidRPr="00065F3C">
        <w:rPr>
          <w:rFonts w:ascii="Times New Roman" w:hAnsi="Times New Roman" w:cs="Times New Roman"/>
          <w:color w:val="000000"/>
          <w:sz w:val="28"/>
          <w:szCs w:val="28"/>
        </w:rPr>
        <w:t xml:space="preserve">  необходимы средствами, водоснабжение находится на балансе Агрофирма Правда.   </w:t>
      </w:r>
    </w:p>
    <w:p w:rsidR="00065F3C" w:rsidRPr="00065F3C" w:rsidRDefault="00065F3C" w:rsidP="00065F3C">
      <w:pPr>
        <w:pStyle w:val="a3"/>
        <w:rPr>
          <w:rFonts w:ascii="Times New Roman" w:hAnsi="Times New Roman" w:cs="Times New Roman"/>
          <w:color w:val="000000"/>
          <w:sz w:val="28"/>
          <w:szCs w:val="28"/>
        </w:rPr>
      </w:pPr>
      <w:r w:rsidRPr="00065F3C">
        <w:rPr>
          <w:rFonts w:ascii="Times New Roman" w:hAnsi="Times New Roman" w:cs="Times New Roman"/>
          <w:color w:val="000000"/>
          <w:sz w:val="28"/>
          <w:szCs w:val="28"/>
        </w:rPr>
        <w:t xml:space="preserve">          Администрацией ведется учет - </w:t>
      </w:r>
      <w:proofErr w:type="spellStart"/>
      <w:r w:rsidRPr="00065F3C">
        <w:rPr>
          <w:rFonts w:ascii="Times New Roman" w:hAnsi="Times New Roman" w:cs="Times New Roman"/>
          <w:color w:val="000000"/>
          <w:sz w:val="28"/>
          <w:szCs w:val="28"/>
        </w:rPr>
        <w:t>похозяйственной</w:t>
      </w:r>
      <w:proofErr w:type="spellEnd"/>
      <w:r w:rsidRPr="00065F3C">
        <w:rPr>
          <w:rFonts w:ascii="Times New Roman" w:hAnsi="Times New Roman" w:cs="Times New Roman"/>
          <w:color w:val="000000"/>
          <w:sz w:val="28"/>
          <w:szCs w:val="28"/>
        </w:rPr>
        <w:t xml:space="preserve"> книги по программе хозяйственный учет, так же учет земельных участков по программе «ЗУМО».  Выдано  901  справок (о присвоении почтового адреса жилым домам и земельным участкам, о проживании, по вопросам принадлежности объектов недвижимости, по составу семьи, бытовые характеристики и т.д.)                                                                                                       По основным вопросам деятельности издано  36   постановления</w:t>
      </w:r>
    </w:p>
    <w:p w:rsidR="00065F3C" w:rsidRPr="00065F3C" w:rsidRDefault="00065F3C" w:rsidP="00065F3C">
      <w:pPr>
        <w:pStyle w:val="a3"/>
        <w:rPr>
          <w:rFonts w:ascii="Times New Roman" w:hAnsi="Times New Roman" w:cs="Times New Roman"/>
          <w:sz w:val="28"/>
          <w:szCs w:val="28"/>
        </w:rPr>
      </w:pPr>
      <w:r w:rsidRPr="00065F3C">
        <w:rPr>
          <w:rFonts w:ascii="Times New Roman" w:hAnsi="Times New Roman" w:cs="Times New Roman"/>
          <w:color w:val="000000"/>
          <w:sz w:val="28"/>
          <w:szCs w:val="28"/>
        </w:rPr>
        <w:t xml:space="preserve"> главы администрации сельского поселения.</w:t>
      </w:r>
      <w:r w:rsidRPr="00065F3C">
        <w:rPr>
          <w:rFonts w:ascii="Times New Roman" w:hAnsi="Times New Roman" w:cs="Times New Roman"/>
          <w:color w:val="000000"/>
          <w:sz w:val="28"/>
          <w:szCs w:val="28"/>
        </w:rPr>
        <w:br/>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color w:val="000000"/>
          <w:sz w:val="28"/>
          <w:szCs w:val="28"/>
        </w:rPr>
        <w:t>         </w:t>
      </w:r>
      <w:r w:rsidRPr="00065F3C">
        <w:rPr>
          <w:rFonts w:ascii="Times New Roman" w:hAnsi="Times New Roman" w:cs="Times New Roman"/>
          <w:sz w:val="28"/>
          <w:szCs w:val="28"/>
        </w:rPr>
        <w:t xml:space="preserve">Администрация сельского поселения за отчетный период осуществляла исполнительные, распорядительные функции в целях организации выполнения законов РБ, РФ, нормативных актов государственных органов РБ, решений районного Совета, представительного МО и собственных решений. </w:t>
      </w:r>
    </w:p>
    <w:p w:rsidR="00065F3C" w:rsidRPr="00065F3C" w:rsidRDefault="00065F3C" w:rsidP="00065F3C">
      <w:pPr>
        <w:rPr>
          <w:rFonts w:ascii="Times New Roman" w:hAnsi="Times New Roman" w:cs="Times New Roman"/>
          <w:color w:val="000000"/>
          <w:sz w:val="28"/>
          <w:szCs w:val="28"/>
        </w:rPr>
      </w:pPr>
      <w:r w:rsidRPr="00065F3C">
        <w:rPr>
          <w:rFonts w:ascii="Times New Roman" w:hAnsi="Times New Roman" w:cs="Times New Roman"/>
          <w:sz w:val="28"/>
          <w:szCs w:val="28"/>
        </w:rPr>
        <w:t xml:space="preserve">       </w:t>
      </w:r>
      <w:r w:rsidRPr="00065F3C">
        <w:rPr>
          <w:rFonts w:ascii="Times New Roman" w:hAnsi="Times New Roman" w:cs="Times New Roman"/>
          <w:color w:val="000000"/>
          <w:sz w:val="28"/>
          <w:szCs w:val="28"/>
        </w:rPr>
        <w:t>Администрацией  ведется исполнения отдельных государственных полномочий в части ведения воинского учета и  нотариальных действий.</w:t>
      </w:r>
      <w:r w:rsidRPr="00065F3C">
        <w:rPr>
          <w:rFonts w:ascii="Times New Roman" w:hAnsi="Times New Roman" w:cs="Times New Roman"/>
          <w:color w:val="000000"/>
          <w:sz w:val="28"/>
          <w:szCs w:val="28"/>
        </w:rPr>
        <w:br/>
        <w:t xml:space="preserve">      Учет граждан, пребывающих в запасе, и </w:t>
      </w:r>
      <w:proofErr w:type="gramStart"/>
      <w:r w:rsidRPr="00065F3C">
        <w:rPr>
          <w:rFonts w:ascii="Times New Roman" w:hAnsi="Times New Roman" w:cs="Times New Roman"/>
          <w:color w:val="000000"/>
          <w:sz w:val="28"/>
          <w:szCs w:val="28"/>
        </w:rPr>
        <w:t>граждан, подлежащих   призыву на военную службу в  администрации организован</w:t>
      </w:r>
      <w:proofErr w:type="gramEnd"/>
      <w:r w:rsidRPr="00065F3C">
        <w:rPr>
          <w:rFonts w:ascii="Times New Roman" w:hAnsi="Times New Roman" w:cs="Times New Roman"/>
          <w:color w:val="000000"/>
          <w:sz w:val="28"/>
          <w:szCs w:val="28"/>
        </w:rPr>
        <w:t xml:space="preserve"> и ведется в соответствии с требованиями закона РФ «О воинской обязанности и военной службе», Положения о воинском учете, и по  инструкции.</w:t>
      </w:r>
      <w:r w:rsidRPr="00065F3C">
        <w:rPr>
          <w:rFonts w:ascii="Times New Roman" w:hAnsi="Times New Roman" w:cs="Times New Roman"/>
          <w:color w:val="000000"/>
          <w:sz w:val="28"/>
          <w:szCs w:val="28"/>
        </w:rPr>
        <w:br/>
        <w:t>На воинском учете состоят 154 человек, в том числе:</w:t>
      </w:r>
      <w:r w:rsidRPr="00065F3C">
        <w:rPr>
          <w:rFonts w:ascii="Times New Roman" w:hAnsi="Times New Roman" w:cs="Times New Roman"/>
          <w:color w:val="000000"/>
          <w:sz w:val="28"/>
          <w:szCs w:val="28"/>
        </w:rPr>
        <w:br/>
        <w:t>призывники –   13;</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w:t>
      </w:r>
    </w:p>
    <w:p w:rsidR="00065F3C" w:rsidRPr="00065F3C" w:rsidRDefault="00065F3C" w:rsidP="00065F3C">
      <w:pPr>
        <w:pStyle w:val="a3"/>
        <w:rPr>
          <w:rFonts w:ascii="Times New Roman" w:hAnsi="Times New Roman" w:cs="Times New Roman"/>
          <w:color w:val="000000"/>
          <w:sz w:val="28"/>
          <w:szCs w:val="28"/>
        </w:rPr>
      </w:pPr>
      <w:r w:rsidRPr="00065F3C">
        <w:rPr>
          <w:rFonts w:ascii="Times New Roman" w:hAnsi="Times New Roman" w:cs="Times New Roman"/>
          <w:color w:val="000000"/>
          <w:sz w:val="28"/>
          <w:szCs w:val="28"/>
        </w:rPr>
        <w:t xml:space="preserve">         Администрация сельского поселения </w:t>
      </w:r>
      <w:r w:rsidRPr="00065F3C">
        <w:rPr>
          <w:rFonts w:ascii="Times New Roman" w:hAnsi="Times New Roman" w:cs="Times New Roman"/>
          <w:sz w:val="28"/>
          <w:szCs w:val="28"/>
        </w:rPr>
        <w:t>Бакеевский</w:t>
      </w:r>
      <w:r w:rsidRPr="00065F3C">
        <w:rPr>
          <w:rFonts w:ascii="Times New Roman" w:hAnsi="Times New Roman" w:cs="Times New Roman"/>
          <w:color w:val="000000"/>
          <w:sz w:val="28"/>
          <w:szCs w:val="28"/>
        </w:rPr>
        <w:t xml:space="preserve"> сельсовет организовал и принимал активное участие во всех  районных,  мероприятиях и конкурсах. </w:t>
      </w:r>
    </w:p>
    <w:p w:rsidR="00065F3C" w:rsidRPr="00065F3C" w:rsidRDefault="00065F3C" w:rsidP="00065F3C">
      <w:pPr>
        <w:pStyle w:val="a3"/>
        <w:ind w:firstLine="708"/>
        <w:rPr>
          <w:rFonts w:ascii="Times New Roman" w:hAnsi="Times New Roman" w:cs="Times New Roman"/>
          <w:sz w:val="28"/>
          <w:szCs w:val="28"/>
        </w:rPr>
      </w:pPr>
      <w:r w:rsidRPr="00065F3C">
        <w:rPr>
          <w:rFonts w:ascii="Times New Roman" w:hAnsi="Times New Roman" w:cs="Times New Roman"/>
          <w:sz w:val="28"/>
          <w:szCs w:val="28"/>
        </w:rPr>
        <w:t>Одним из  приоритетных   направлений нашей  работы в  социальной   сфере  является  празднование 70-ой годовщины  Великой Победы   в ВОВ 1941-1945г.   С  этой  целью    совместно  с  работниками  социальной  защиты населения  провели    проверку   социально  бытовых условий ветеранов ВОВ,  тружеников  тыла.  По итогам проверок жилищных условий районной жилищной комиссией было вынесено решение  о признании и принятии  на учет в качестве нуждающейся в получении жилья  8 вдовам ВОВ и 1 ветеран ВОВ, пятеро из них получили квартиры</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 xml:space="preserve"> двоим  поступили  сертификаты.</w:t>
      </w:r>
    </w:p>
    <w:p w:rsidR="00065F3C" w:rsidRPr="00065F3C" w:rsidRDefault="00065F3C" w:rsidP="00065F3C">
      <w:pPr>
        <w:pStyle w:val="a3"/>
        <w:ind w:left="930"/>
        <w:rPr>
          <w:rFonts w:ascii="Times New Roman" w:hAnsi="Times New Roman" w:cs="Times New Roman"/>
          <w:sz w:val="28"/>
          <w:szCs w:val="28"/>
        </w:rPr>
      </w:pPr>
      <w:r w:rsidRPr="00065F3C">
        <w:rPr>
          <w:rFonts w:ascii="Times New Roman" w:hAnsi="Times New Roman" w:cs="Times New Roman"/>
          <w:b/>
          <w:bCs/>
          <w:sz w:val="28"/>
          <w:szCs w:val="28"/>
        </w:rPr>
        <w:t>Формирование, утверждение, исполнение бюджета сельского поселения</w:t>
      </w:r>
    </w:p>
    <w:p w:rsidR="00065F3C" w:rsidRPr="00065F3C" w:rsidRDefault="00065F3C" w:rsidP="00065F3C">
      <w:pPr>
        <w:pStyle w:val="a3"/>
        <w:rPr>
          <w:rFonts w:ascii="Times New Roman" w:hAnsi="Times New Roman" w:cs="Times New Roman"/>
          <w:sz w:val="28"/>
          <w:szCs w:val="28"/>
        </w:rPr>
      </w:pPr>
      <w:r w:rsidRPr="00065F3C">
        <w:rPr>
          <w:rFonts w:ascii="Times New Roman" w:hAnsi="Times New Roman" w:cs="Times New Roman"/>
          <w:sz w:val="28"/>
          <w:szCs w:val="28"/>
        </w:rPr>
        <w:lastRenderedPageBreak/>
        <w:t xml:space="preserve"> Реализация планов и полномочий органов местного самоуправления в полной мере зависит от обеспеченности финансами.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На 2014 год доход  бюджета сельского поселения был запланирован в сумме                                                                                               17923000рублей, выполнение 18425,81 рублей</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 xml:space="preserve"> из  них  собственные  доходы    598869,83рублей.   Бюджет 2014 года     выполнен  на  101,85 %.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НДФЛ     выполнено на 101,04 %,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налог на имущество  выполнен на118,50%,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земельный  налог, выполнен на   129,40 %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арендная  плата    на  100,68 %,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госпошлина   </w:t>
      </w:r>
      <w:proofErr w:type="gramStart"/>
      <w:r w:rsidRPr="00065F3C">
        <w:rPr>
          <w:rFonts w:ascii="Times New Roman" w:hAnsi="Times New Roman" w:cs="Times New Roman"/>
          <w:sz w:val="28"/>
          <w:szCs w:val="28"/>
        </w:rPr>
        <w:t>выполнен</w:t>
      </w:r>
      <w:proofErr w:type="gramEnd"/>
      <w:r w:rsidRPr="00065F3C">
        <w:rPr>
          <w:rFonts w:ascii="Times New Roman" w:hAnsi="Times New Roman" w:cs="Times New Roman"/>
          <w:sz w:val="28"/>
          <w:szCs w:val="28"/>
        </w:rPr>
        <w:t xml:space="preserve"> на  126,6%</w:t>
      </w:r>
    </w:p>
    <w:p w:rsidR="00065F3C" w:rsidRPr="00065F3C" w:rsidRDefault="00065F3C" w:rsidP="00065F3C">
      <w:pPr>
        <w:rPr>
          <w:rFonts w:ascii="Times New Roman" w:hAnsi="Times New Roman" w:cs="Times New Roman"/>
          <w:bCs/>
          <w:sz w:val="28"/>
          <w:szCs w:val="28"/>
        </w:rPr>
      </w:pPr>
      <w:r w:rsidRPr="00065F3C">
        <w:rPr>
          <w:rFonts w:ascii="Times New Roman" w:hAnsi="Times New Roman" w:cs="Times New Roman"/>
          <w:sz w:val="28"/>
          <w:szCs w:val="28"/>
        </w:rPr>
        <w:t xml:space="preserve">Расход бюджета 1825470,81 руб. Основной  частью  собственных  доходов  является НДФЛ,    налог на  имущество и  земельный налог. Для  успешного  обложения и  полноты  сведений  по  земельным участкам  продолжаем работать по программе  « ЗУМО». Но все равно </w:t>
      </w:r>
      <w:proofErr w:type="gramStart"/>
      <w:r w:rsidRPr="00065F3C">
        <w:rPr>
          <w:rFonts w:ascii="Times New Roman" w:hAnsi="Times New Roman" w:cs="Times New Roman"/>
          <w:sz w:val="28"/>
          <w:szCs w:val="28"/>
        </w:rPr>
        <w:t>очень много</w:t>
      </w:r>
      <w:proofErr w:type="gramEnd"/>
      <w:r w:rsidRPr="00065F3C">
        <w:rPr>
          <w:rFonts w:ascii="Times New Roman" w:hAnsi="Times New Roman" w:cs="Times New Roman"/>
          <w:sz w:val="28"/>
          <w:szCs w:val="28"/>
        </w:rPr>
        <w:t xml:space="preserve"> недоработок со стороны налогового органа, они как мы видим,  работают не по этой программе и очень много неурядиц, разногласий. Облагают налогами даже </w:t>
      </w:r>
      <w:proofErr w:type="gramStart"/>
      <w:r w:rsidRPr="00065F3C">
        <w:rPr>
          <w:rFonts w:ascii="Times New Roman" w:hAnsi="Times New Roman" w:cs="Times New Roman"/>
          <w:sz w:val="28"/>
          <w:szCs w:val="28"/>
        </w:rPr>
        <w:t>умерших</w:t>
      </w:r>
      <w:proofErr w:type="gramEnd"/>
      <w:r w:rsidRPr="00065F3C">
        <w:rPr>
          <w:rFonts w:ascii="Times New Roman" w:hAnsi="Times New Roman" w:cs="Times New Roman"/>
          <w:sz w:val="28"/>
          <w:szCs w:val="28"/>
        </w:rPr>
        <w:t xml:space="preserve">. Из-за несвоевременной уплаты земельных и имущественных налогов  на  сегодняшний  день есть   недоимки  со  стороны и физических  лиц.    </w:t>
      </w:r>
      <w:proofErr w:type="gramStart"/>
      <w:r w:rsidRPr="00065F3C">
        <w:rPr>
          <w:rFonts w:ascii="Times New Roman" w:hAnsi="Times New Roman" w:cs="Times New Roman"/>
          <w:sz w:val="28"/>
          <w:szCs w:val="28"/>
        </w:rPr>
        <w:t>Затрагивая вопрос по   бесплатной  приватизации земельных участков   на 97%  оформление завершено</w:t>
      </w:r>
      <w:proofErr w:type="gramEnd"/>
      <w:r w:rsidRPr="00065F3C">
        <w:rPr>
          <w:rFonts w:ascii="Times New Roman" w:hAnsi="Times New Roman" w:cs="Times New Roman"/>
          <w:sz w:val="28"/>
          <w:szCs w:val="28"/>
        </w:rPr>
        <w:t xml:space="preserve">.  </w:t>
      </w:r>
      <w:r w:rsidRPr="00065F3C">
        <w:rPr>
          <w:rFonts w:ascii="Times New Roman" w:hAnsi="Times New Roman" w:cs="Times New Roman"/>
          <w:bCs/>
          <w:sz w:val="28"/>
          <w:szCs w:val="28"/>
        </w:rPr>
        <w:t xml:space="preserve">   </w:t>
      </w:r>
    </w:p>
    <w:p w:rsidR="00065F3C" w:rsidRPr="00065F3C" w:rsidRDefault="00065F3C" w:rsidP="00065F3C">
      <w:pPr>
        <w:ind w:firstLine="708"/>
        <w:rPr>
          <w:rFonts w:ascii="Times New Roman" w:hAnsi="Times New Roman" w:cs="Times New Roman"/>
          <w:sz w:val="28"/>
          <w:szCs w:val="28"/>
        </w:rPr>
      </w:pPr>
      <w:r w:rsidRPr="00065F3C">
        <w:rPr>
          <w:rFonts w:ascii="Times New Roman" w:hAnsi="Times New Roman" w:cs="Times New Roman"/>
          <w:bCs/>
          <w:sz w:val="28"/>
          <w:szCs w:val="28"/>
        </w:rPr>
        <w:t>          </w:t>
      </w:r>
      <w:r w:rsidRPr="00065F3C">
        <w:rPr>
          <w:rFonts w:ascii="Times New Roman" w:hAnsi="Times New Roman" w:cs="Times New Roman"/>
          <w:b/>
          <w:bCs/>
          <w:sz w:val="28"/>
          <w:szCs w:val="28"/>
        </w:rPr>
        <w:t>  </w:t>
      </w:r>
      <w:r w:rsidRPr="00065F3C">
        <w:rPr>
          <w:rFonts w:ascii="Times New Roman" w:hAnsi="Times New Roman" w:cs="Times New Roman"/>
          <w:sz w:val="28"/>
          <w:szCs w:val="28"/>
        </w:rPr>
        <w:t>Уважаемые депутаты и приглашенные</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w:t>
      </w:r>
    </w:p>
    <w:p w:rsidR="00065F3C" w:rsidRPr="00065F3C" w:rsidRDefault="00065F3C" w:rsidP="00065F3C">
      <w:pPr>
        <w:pStyle w:val="a3"/>
        <w:rPr>
          <w:rFonts w:ascii="Times New Roman" w:hAnsi="Times New Roman" w:cs="Times New Roman"/>
          <w:sz w:val="28"/>
          <w:szCs w:val="28"/>
        </w:rPr>
      </w:pPr>
      <w:r w:rsidRPr="00065F3C">
        <w:rPr>
          <w:rFonts w:ascii="Times New Roman" w:hAnsi="Times New Roman" w:cs="Times New Roman"/>
          <w:sz w:val="28"/>
          <w:szCs w:val="28"/>
        </w:rPr>
        <w:t xml:space="preserve">Действенным инструментом  для  существенного роста  благополучия людей  должна  стать разрабатываемая  республиканская  программа  повышения уровня жизни  населения для этого на территории сельского поселения Бакеевский сельсовет функционирует почтовое отделение, где обслуживают  население  три работника,. Работники почтовой связи во время доставляют </w:t>
      </w:r>
      <w:proofErr w:type="spellStart"/>
      <w:r w:rsidRPr="00065F3C">
        <w:rPr>
          <w:rFonts w:ascii="Times New Roman" w:hAnsi="Times New Roman" w:cs="Times New Roman"/>
          <w:sz w:val="28"/>
          <w:szCs w:val="28"/>
        </w:rPr>
        <w:t>переодические</w:t>
      </w:r>
      <w:proofErr w:type="spellEnd"/>
      <w:r w:rsidRPr="00065F3C">
        <w:rPr>
          <w:rFonts w:ascii="Times New Roman" w:hAnsi="Times New Roman" w:cs="Times New Roman"/>
          <w:sz w:val="28"/>
          <w:szCs w:val="28"/>
        </w:rPr>
        <w:t xml:space="preserve"> издания по домам,  принимают оплату за коммунальные </w:t>
      </w:r>
      <w:proofErr w:type="spellStart"/>
      <w:r w:rsidRPr="00065F3C">
        <w:rPr>
          <w:rFonts w:ascii="Times New Roman" w:hAnsi="Times New Roman" w:cs="Times New Roman"/>
          <w:sz w:val="28"/>
          <w:szCs w:val="28"/>
        </w:rPr>
        <w:t>услуги</w:t>
      </w:r>
      <w:proofErr w:type="gramStart"/>
      <w:r w:rsidRPr="00065F3C">
        <w:rPr>
          <w:rFonts w:ascii="Times New Roman" w:hAnsi="Times New Roman" w:cs="Times New Roman"/>
          <w:sz w:val="28"/>
          <w:szCs w:val="28"/>
        </w:rPr>
        <w:t>,в</w:t>
      </w:r>
      <w:proofErr w:type="spellEnd"/>
      <w:proofErr w:type="gramEnd"/>
      <w:r w:rsidRPr="00065F3C">
        <w:rPr>
          <w:rFonts w:ascii="Times New Roman" w:hAnsi="Times New Roman" w:cs="Times New Roman"/>
          <w:sz w:val="28"/>
          <w:szCs w:val="28"/>
        </w:rPr>
        <w:t xml:space="preserve"> отделении связи  для желающих есть доступ к Интернету, услуги сотовой связи, возможность приобрести  </w:t>
      </w:r>
      <w:proofErr w:type="spellStart"/>
      <w:r w:rsidRPr="00065F3C">
        <w:rPr>
          <w:rFonts w:ascii="Times New Roman" w:hAnsi="Times New Roman" w:cs="Times New Roman"/>
          <w:sz w:val="28"/>
          <w:szCs w:val="28"/>
        </w:rPr>
        <w:t>авия</w:t>
      </w:r>
      <w:proofErr w:type="spellEnd"/>
      <w:r w:rsidRPr="00065F3C">
        <w:rPr>
          <w:rFonts w:ascii="Times New Roman" w:hAnsi="Times New Roman" w:cs="Times New Roman"/>
          <w:sz w:val="28"/>
          <w:szCs w:val="28"/>
        </w:rPr>
        <w:t xml:space="preserve"> и ж/</w:t>
      </w:r>
      <w:proofErr w:type="spellStart"/>
      <w:r w:rsidRPr="00065F3C">
        <w:rPr>
          <w:rFonts w:ascii="Times New Roman" w:hAnsi="Times New Roman" w:cs="Times New Roman"/>
          <w:sz w:val="28"/>
          <w:szCs w:val="28"/>
        </w:rPr>
        <w:t>д</w:t>
      </w:r>
      <w:proofErr w:type="spellEnd"/>
      <w:r w:rsidRPr="00065F3C">
        <w:rPr>
          <w:rFonts w:ascii="Times New Roman" w:hAnsi="Times New Roman" w:cs="Times New Roman"/>
          <w:sz w:val="28"/>
          <w:szCs w:val="28"/>
        </w:rPr>
        <w:t xml:space="preserve"> билеты,    установлена  вышка  для сотовой связи оператор   Мегафон, </w:t>
      </w:r>
      <w:proofErr w:type="spellStart"/>
      <w:r w:rsidRPr="00065F3C">
        <w:rPr>
          <w:rFonts w:ascii="Times New Roman" w:hAnsi="Times New Roman" w:cs="Times New Roman"/>
          <w:sz w:val="28"/>
          <w:szCs w:val="28"/>
        </w:rPr>
        <w:t>Билайн</w:t>
      </w:r>
      <w:proofErr w:type="spellEnd"/>
      <w:r w:rsidRPr="00065F3C">
        <w:rPr>
          <w:rFonts w:ascii="Times New Roman" w:hAnsi="Times New Roman" w:cs="Times New Roman"/>
          <w:sz w:val="28"/>
          <w:szCs w:val="28"/>
        </w:rPr>
        <w:t xml:space="preserve"> . По  вопросам    здравоохранения в  </w:t>
      </w:r>
      <w:proofErr w:type="spellStart"/>
      <w:r w:rsidRPr="00065F3C">
        <w:rPr>
          <w:rFonts w:ascii="Times New Roman" w:hAnsi="Times New Roman" w:cs="Times New Roman"/>
          <w:sz w:val="28"/>
          <w:szCs w:val="28"/>
        </w:rPr>
        <w:t>с</w:t>
      </w:r>
      <w:proofErr w:type="gramStart"/>
      <w:r w:rsidRPr="00065F3C">
        <w:rPr>
          <w:rFonts w:ascii="Times New Roman" w:hAnsi="Times New Roman" w:cs="Times New Roman"/>
          <w:sz w:val="28"/>
          <w:szCs w:val="28"/>
        </w:rPr>
        <w:t>.Б</w:t>
      </w:r>
      <w:proofErr w:type="gramEnd"/>
      <w:r w:rsidRPr="00065F3C">
        <w:rPr>
          <w:rFonts w:ascii="Times New Roman" w:hAnsi="Times New Roman" w:cs="Times New Roman"/>
          <w:sz w:val="28"/>
          <w:szCs w:val="28"/>
        </w:rPr>
        <w:t>акеево</w:t>
      </w:r>
      <w:proofErr w:type="spellEnd"/>
      <w:r w:rsidRPr="00065F3C">
        <w:rPr>
          <w:rFonts w:ascii="Times New Roman" w:hAnsi="Times New Roman" w:cs="Times New Roman"/>
          <w:sz w:val="28"/>
          <w:szCs w:val="28"/>
        </w:rPr>
        <w:t xml:space="preserve"> </w:t>
      </w:r>
      <w:proofErr w:type="spellStart"/>
      <w:r w:rsidRPr="00065F3C">
        <w:rPr>
          <w:rFonts w:ascii="Times New Roman" w:hAnsi="Times New Roman" w:cs="Times New Roman"/>
          <w:sz w:val="28"/>
          <w:szCs w:val="28"/>
        </w:rPr>
        <w:t>фельдшерско</w:t>
      </w:r>
      <w:proofErr w:type="spellEnd"/>
      <w:r w:rsidRPr="00065F3C">
        <w:rPr>
          <w:rFonts w:ascii="Times New Roman" w:hAnsi="Times New Roman" w:cs="Times New Roman"/>
          <w:sz w:val="28"/>
          <w:szCs w:val="28"/>
        </w:rPr>
        <w:t xml:space="preserve">- акушерский пункт обслуживают два работника  в кол-ве 716 чел. Также на территории сельского поселения работает зуботехнический кабинет.  В деревне Нижние </w:t>
      </w:r>
      <w:proofErr w:type="spellStart"/>
      <w:r w:rsidRPr="00065F3C">
        <w:rPr>
          <w:rFonts w:ascii="Times New Roman" w:hAnsi="Times New Roman" w:cs="Times New Roman"/>
          <w:sz w:val="28"/>
          <w:szCs w:val="28"/>
        </w:rPr>
        <w:t>Карамалы</w:t>
      </w:r>
      <w:proofErr w:type="spellEnd"/>
      <w:r w:rsidRPr="00065F3C">
        <w:rPr>
          <w:rFonts w:ascii="Times New Roman" w:hAnsi="Times New Roman" w:cs="Times New Roman"/>
          <w:sz w:val="28"/>
          <w:szCs w:val="28"/>
        </w:rPr>
        <w:t xml:space="preserve"> для  обслуживания населения  работает ФП. Для обслуживания пожилых, одиноких  людей нуждающихся в социальной поддержке имеется социальный работник. В  ООШ с. </w:t>
      </w:r>
      <w:proofErr w:type="spellStart"/>
      <w:r w:rsidRPr="00065F3C">
        <w:rPr>
          <w:rFonts w:ascii="Times New Roman" w:hAnsi="Times New Roman" w:cs="Times New Roman"/>
          <w:sz w:val="28"/>
          <w:szCs w:val="28"/>
        </w:rPr>
        <w:t>Бакеево</w:t>
      </w:r>
      <w:proofErr w:type="spellEnd"/>
      <w:r w:rsidRPr="00065F3C">
        <w:rPr>
          <w:rFonts w:ascii="Times New Roman" w:hAnsi="Times New Roman" w:cs="Times New Roman"/>
          <w:sz w:val="28"/>
          <w:szCs w:val="28"/>
        </w:rPr>
        <w:t xml:space="preserve"> на </w:t>
      </w:r>
      <w:proofErr w:type="spellStart"/>
      <w:r w:rsidRPr="00065F3C">
        <w:rPr>
          <w:rFonts w:ascii="Times New Roman" w:hAnsi="Times New Roman" w:cs="Times New Roman"/>
          <w:sz w:val="28"/>
          <w:szCs w:val="28"/>
        </w:rPr>
        <w:lastRenderedPageBreak/>
        <w:t>сегодняший</w:t>
      </w:r>
      <w:proofErr w:type="spellEnd"/>
      <w:r w:rsidRPr="00065F3C">
        <w:rPr>
          <w:rFonts w:ascii="Times New Roman" w:hAnsi="Times New Roman" w:cs="Times New Roman"/>
          <w:sz w:val="28"/>
          <w:szCs w:val="28"/>
        </w:rPr>
        <w:t xml:space="preserve">   обучается 24 учащихся,  их обучают 2 преподавателей, обслуживают</w:t>
      </w:r>
      <w:proofErr w:type="gramStart"/>
      <w:r w:rsidRPr="00065F3C">
        <w:rPr>
          <w:rFonts w:ascii="Times New Roman" w:hAnsi="Times New Roman" w:cs="Times New Roman"/>
          <w:sz w:val="28"/>
          <w:szCs w:val="28"/>
        </w:rPr>
        <w:t>2</w:t>
      </w:r>
      <w:proofErr w:type="gramEnd"/>
      <w:r w:rsidRPr="00065F3C">
        <w:rPr>
          <w:rFonts w:ascii="Times New Roman" w:hAnsi="Times New Roman" w:cs="Times New Roman"/>
          <w:sz w:val="28"/>
          <w:szCs w:val="28"/>
        </w:rPr>
        <w:t xml:space="preserve"> техперсонала. Все учащиеся обеспечены горячим питанием также в здании  школы  находится детский сад на 18 коек мест, уходом за детьми  занимаются 4 работника.  Во  всем  мире благополучие  в обществе определяется  уровнем развитии  </w:t>
      </w:r>
      <w:proofErr w:type="spellStart"/>
      <w:r w:rsidRPr="00065F3C">
        <w:rPr>
          <w:rFonts w:ascii="Times New Roman" w:hAnsi="Times New Roman" w:cs="Times New Roman"/>
          <w:sz w:val="28"/>
          <w:szCs w:val="28"/>
        </w:rPr>
        <w:t>культуры</w:t>
      </w:r>
      <w:proofErr w:type="gramStart"/>
      <w:r w:rsidRPr="00065F3C">
        <w:rPr>
          <w:rFonts w:ascii="Times New Roman" w:hAnsi="Times New Roman" w:cs="Times New Roman"/>
          <w:sz w:val="28"/>
          <w:szCs w:val="28"/>
        </w:rPr>
        <w:t>.Р</w:t>
      </w:r>
      <w:proofErr w:type="gramEnd"/>
      <w:r w:rsidRPr="00065F3C">
        <w:rPr>
          <w:rFonts w:ascii="Times New Roman" w:hAnsi="Times New Roman" w:cs="Times New Roman"/>
          <w:sz w:val="28"/>
          <w:szCs w:val="28"/>
        </w:rPr>
        <w:t>аботники</w:t>
      </w:r>
      <w:proofErr w:type="spellEnd"/>
      <w:r w:rsidRPr="00065F3C">
        <w:rPr>
          <w:rFonts w:ascii="Times New Roman" w:hAnsi="Times New Roman" w:cs="Times New Roman"/>
          <w:sz w:val="28"/>
          <w:szCs w:val="28"/>
        </w:rPr>
        <w:t xml:space="preserve"> СДК совместно с населением  активно участвуют во всех районных мероприятиях, конкурсах,  организовывают  концерты, дискотеки , занимают призовые </w:t>
      </w:r>
      <w:proofErr w:type="spellStart"/>
      <w:r w:rsidRPr="00065F3C">
        <w:rPr>
          <w:rFonts w:ascii="Times New Roman" w:hAnsi="Times New Roman" w:cs="Times New Roman"/>
          <w:sz w:val="28"/>
          <w:szCs w:val="28"/>
        </w:rPr>
        <w:t>места.Для</w:t>
      </w:r>
      <w:proofErr w:type="spellEnd"/>
      <w:r w:rsidRPr="00065F3C">
        <w:rPr>
          <w:rFonts w:ascii="Times New Roman" w:hAnsi="Times New Roman" w:cs="Times New Roman"/>
          <w:sz w:val="28"/>
          <w:szCs w:val="28"/>
        </w:rPr>
        <w:t xml:space="preserve">  просвещения населения  имеется библиотека  имеется </w:t>
      </w:r>
      <w:proofErr w:type="spellStart"/>
      <w:r w:rsidRPr="00065F3C">
        <w:rPr>
          <w:rFonts w:ascii="Times New Roman" w:hAnsi="Times New Roman" w:cs="Times New Roman"/>
          <w:sz w:val="28"/>
          <w:szCs w:val="28"/>
        </w:rPr>
        <w:t>компъютер</w:t>
      </w:r>
      <w:proofErr w:type="spellEnd"/>
      <w:r w:rsidRPr="00065F3C">
        <w:rPr>
          <w:rFonts w:ascii="Times New Roman" w:hAnsi="Times New Roman" w:cs="Times New Roman"/>
          <w:sz w:val="28"/>
          <w:szCs w:val="28"/>
        </w:rPr>
        <w:t xml:space="preserve"> с интернет доступом.      Важным  направлением  является  работа с молодежью которая совместно с    администрацией и  специалистом  по делам молодежи</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 xml:space="preserve"> уделяет большое внимание по  предупреждению пьянства,  наркомании,  трудоустройства . В связи с целенаправленной работой специалиста молодежь администрации активно участвует во всех районных спортивных соревнованиях.  </w:t>
      </w:r>
      <w:proofErr w:type="gramStart"/>
      <w:r w:rsidRPr="00065F3C">
        <w:rPr>
          <w:rFonts w:ascii="Times New Roman" w:hAnsi="Times New Roman" w:cs="Times New Roman"/>
          <w:sz w:val="28"/>
          <w:szCs w:val="28"/>
        </w:rPr>
        <w:t>Касаясь обслуживания населения  торговыми точками  товары повседневного спроса доставляются</w:t>
      </w:r>
      <w:proofErr w:type="gramEnd"/>
      <w:r w:rsidRPr="00065F3C">
        <w:rPr>
          <w:rFonts w:ascii="Times New Roman" w:hAnsi="Times New Roman" w:cs="Times New Roman"/>
          <w:sz w:val="28"/>
          <w:szCs w:val="28"/>
        </w:rPr>
        <w:t xml:space="preserve"> своевременно и хорошего качества.  </w:t>
      </w:r>
    </w:p>
    <w:p w:rsidR="00065F3C" w:rsidRPr="00065F3C" w:rsidRDefault="00065F3C" w:rsidP="00065F3C">
      <w:pPr>
        <w:pStyle w:val="a3"/>
        <w:ind w:firstLine="360"/>
        <w:rPr>
          <w:rFonts w:ascii="Times New Roman" w:hAnsi="Times New Roman" w:cs="Times New Roman"/>
          <w:sz w:val="28"/>
          <w:szCs w:val="28"/>
        </w:rPr>
      </w:pPr>
      <w:r w:rsidRPr="00065F3C">
        <w:rPr>
          <w:rFonts w:ascii="Times New Roman" w:hAnsi="Times New Roman" w:cs="Times New Roman"/>
          <w:b/>
          <w:bCs/>
          <w:sz w:val="28"/>
          <w:szCs w:val="28"/>
        </w:rPr>
        <w:t>     </w:t>
      </w:r>
      <w:r w:rsidRPr="00065F3C">
        <w:rPr>
          <w:rFonts w:ascii="Times New Roman" w:hAnsi="Times New Roman" w:cs="Times New Roman"/>
          <w:sz w:val="28"/>
          <w:szCs w:val="28"/>
        </w:rPr>
        <w:t>Как и в другие годы в  2014  году было организовано  сбор молока от  населения</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 xml:space="preserve">где  наши </w:t>
      </w:r>
      <w:proofErr w:type="spellStart"/>
      <w:r w:rsidRPr="00065F3C">
        <w:rPr>
          <w:rFonts w:ascii="Times New Roman" w:hAnsi="Times New Roman" w:cs="Times New Roman"/>
          <w:sz w:val="28"/>
          <w:szCs w:val="28"/>
        </w:rPr>
        <w:t>молосборщицы</w:t>
      </w:r>
      <w:proofErr w:type="spellEnd"/>
      <w:r w:rsidRPr="00065F3C">
        <w:rPr>
          <w:rFonts w:ascii="Times New Roman" w:hAnsi="Times New Roman" w:cs="Times New Roman"/>
          <w:sz w:val="28"/>
          <w:szCs w:val="28"/>
        </w:rPr>
        <w:t xml:space="preserve"> по району занимают призовые места.</w:t>
      </w:r>
    </w:p>
    <w:p w:rsidR="00065F3C" w:rsidRPr="00065F3C" w:rsidRDefault="00065F3C" w:rsidP="00065F3C">
      <w:pPr>
        <w:pStyle w:val="a3"/>
        <w:ind w:firstLine="360"/>
        <w:rPr>
          <w:rFonts w:ascii="Times New Roman" w:hAnsi="Times New Roman" w:cs="Times New Roman"/>
          <w:sz w:val="28"/>
          <w:szCs w:val="28"/>
        </w:rPr>
      </w:pPr>
      <w:r w:rsidRPr="00065F3C">
        <w:rPr>
          <w:rFonts w:ascii="Times New Roman" w:hAnsi="Times New Roman" w:cs="Times New Roman"/>
          <w:sz w:val="28"/>
          <w:szCs w:val="28"/>
        </w:rPr>
        <w:t xml:space="preserve">В </w:t>
      </w:r>
      <w:proofErr w:type="gramStart"/>
      <w:r w:rsidRPr="00065F3C">
        <w:rPr>
          <w:rFonts w:ascii="Times New Roman" w:hAnsi="Times New Roman" w:cs="Times New Roman"/>
          <w:sz w:val="28"/>
          <w:szCs w:val="28"/>
        </w:rPr>
        <w:t>общем</w:t>
      </w:r>
      <w:proofErr w:type="gramEnd"/>
      <w:r w:rsidRPr="00065F3C">
        <w:rPr>
          <w:rFonts w:ascii="Times New Roman" w:hAnsi="Times New Roman" w:cs="Times New Roman"/>
          <w:sz w:val="28"/>
          <w:szCs w:val="28"/>
        </w:rPr>
        <w:t xml:space="preserve">  население довольно всеми работниками в сфере обслуживания.</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В процессе деятельности Администрации сельского поселения Бакеевский  сельсовет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rsidR="00065F3C" w:rsidRPr="00065F3C" w:rsidRDefault="00065F3C" w:rsidP="00065F3C">
      <w:pPr>
        <w:pStyle w:val="a3"/>
        <w:rPr>
          <w:rFonts w:ascii="Times New Roman" w:hAnsi="Times New Roman" w:cs="Times New Roman"/>
          <w:sz w:val="28"/>
          <w:szCs w:val="28"/>
        </w:rPr>
      </w:pPr>
      <w:r w:rsidRPr="00065F3C">
        <w:rPr>
          <w:rFonts w:ascii="Times New Roman" w:hAnsi="Times New Roman" w:cs="Times New Roman"/>
          <w:sz w:val="28"/>
          <w:szCs w:val="28"/>
        </w:rPr>
        <w:t>Устав сельского поселения Бакеевский  сельсовет</w:t>
      </w:r>
    </w:p>
    <w:p w:rsidR="00065F3C" w:rsidRPr="00065F3C" w:rsidRDefault="00065F3C" w:rsidP="00065F3C">
      <w:pPr>
        <w:pStyle w:val="a3"/>
        <w:rPr>
          <w:rFonts w:ascii="Times New Roman" w:hAnsi="Times New Roman" w:cs="Times New Roman"/>
          <w:b/>
          <w:bCs/>
          <w:sz w:val="32"/>
          <w:szCs w:val="32"/>
        </w:rPr>
      </w:pPr>
      <w:r w:rsidRPr="00065F3C">
        <w:rPr>
          <w:rFonts w:ascii="Times New Roman" w:hAnsi="Times New Roman" w:cs="Times New Roman"/>
          <w:sz w:val="28"/>
          <w:szCs w:val="28"/>
        </w:rPr>
        <w:t>Решения Совета депутатов сельского поселения Бакеевский сельсовет;</w:t>
      </w:r>
    </w:p>
    <w:p w:rsidR="00065F3C" w:rsidRPr="00065F3C" w:rsidRDefault="00065F3C" w:rsidP="00065F3C">
      <w:pPr>
        <w:pStyle w:val="a3"/>
        <w:rPr>
          <w:rFonts w:ascii="Times New Roman" w:hAnsi="Times New Roman" w:cs="Times New Roman"/>
          <w:sz w:val="28"/>
          <w:szCs w:val="28"/>
        </w:rPr>
      </w:pPr>
      <w:r w:rsidRPr="00065F3C">
        <w:rPr>
          <w:rFonts w:ascii="Times New Roman" w:hAnsi="Times New Roman" w:cs="Times New Roman"/>
          <w:sz w:val="28"/>
          <w:szCs w:val="28"/>
        </w:rPr>
        <w:t> Постановления и распоряжения Главы сельского поселения Бакеевский сельсовет по основным вопросам деятельности</w:t>
      </w:r>
    </w:p>
    <w:p w:rsidR="00065F3C" w:rsidRPr="00065F3C" w:rsidRDefault="00065F3C" w:rsidP="00065F3C">
      <w:pPr>
        <w:pStyle w:val="a3"/>
        <w:rPr>
          <w:rFonts w:ascii="Times New Roman" w:hAnsi="Times New Roman" w:cs="Times New Roman"/>
        </w:rPr>
      </w:pPr>
      <w:r w:rsidRPr="00065F3C">
        <w:rPr>
          <w:rFonts w:ascii="Times New Roman" w:hAnsi="Times New Roman" w:cs="Times New Roman"/>
          <w:sz w:val="28"/>
          <w:szCs w:val="28"/>
        </w:rPr>
        <w:t xml:space="preserve"> </w:t>
      </w:r>
      <w:proofErr w:type="spellStart"/>
      <w:r w:rsidRPr="00065F3C">
        <w:rPr>
          <w:rFonts w:ascii="Times New Roman" w:hAnsi="Times New Roman" w:cs="Times New Roman"/>
          <w:sz w:val="28"/>
          <w:szCs w:val="28"/>
        </w:rPr>
        <w:t>Похозяйственные</w:t>
      </w:r>
      <w:proofErr w:type="spellEnd"/>
      <w:r w:rsidRPr="00065F3C">
        <w:rPr>
          <w:rFonts w:ascii="Times New Roman" w:hAnsi="Times New Roman" w:cs="Times New Roman"/>
          <w:sz w:val="28"/>
          <w:szCs w:val="28"/>
        </w:rPr>
        <w:t xml:space="preserve"> книги, систематизирующие основную статистическую информацию  о населении и объектах недвижимого имущества.</w:t>
      </w:r>
    </w:p>
    <w:p w:rsidR="00065F3C" w:rsidRPr="00065F3C" w:rsidRDefault="00065F3C" w:rsidP="00065F3C">
      <w:pPr>
        <w:pStyle w:val="a3"/>
        <w:rPr>
          <w:rFonts w:ascii="Times New Roman" w:hAnsi="Times New Roman" w:cs="Times New Roman"/>
        </w:rPr>
      </w:pPr>
      <w:r w:rsidRPr="00065F3C">
        <w:rPr>
          <w:rFonts w:ascii="Times New Roman" w:hAnsi="Times New Roman" w:cs="Times New Roman"/>
          <w:sz w:val="28"/>
          <w:szCs w:val="28"/>
        </w:rPr>
        <w:t>Эти и другие документы, составляющие архивный фонд сельского поселения имеются в наличии и в  установленное законодательством время  передаются  на государственное хранение</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Одним из больных вопросов администрации  являются  свалки ТБО. Где население не  доезжая  до свалки,  валят в овраги, в реку, в переулки и т.д. это все конечно  на совести граждан,  </w:t>
      </w:r>
      <w:proofErr w:type="gramStart"/>
      <w:r w:rsidRPr="00065F3C">
        <w:rPr>
          <w:rFonts w:ascii="Times New Roman" w:hAnsi="Times New Roman" w:cs="Times New Roman"/>
          <w:sz w:val="28"/>
          <w:szCs w:val="28"/>
        </w:rPr>
        <w:t>но</w:t>
      </w:r>
      <w:proofErr w:type="gramEnd"/>
      <w:r w:rsidRPr="00065F3C">
        <w:rPr>
          <w:rFonts w:ascii="Times New Roman" w:hAnsi="Times New Roman" w:cs="Times New Roman"/>
          <w:sz w:val="28"/>
          <w:szCs w:val="28"/>
        </w:rPr>
        <w:t xml:space="preserve"> несмотря на трудности администрация  старается держать свалки в порядке.</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В 2014г как и в 2013г</w:t>
      </w:r>
      <w:proofErr w:type="gramStart"/>
      <w:r w:rsidRPr="00065F3C">
        <w:rPr>
          <w:rFonts w:ascii="Times New Roman" w:hAnsi="Times New Roman" w:cs="Times New Roman"/>
          <w:sz w:val="28"/>
          <w:szCs w:val="28"/>
        </w:rPr>
        <w:t>.н</w:t>
      </w:r>
      <w:proofErr w:type="gramEnd"/>
      <w:r w:rsidRPr="00065F3C">
        <w:rPr>
          <w:rFonts w:ascii="Times New Roman" w:hAnsi="Times New Roman" w:cs="Times New Roman"/>
          <w:sz w:val="28"/>
          <w:szCs w:val="28"/>
        </w:rPr>
        <w:t xml:space="preserve">а основании Распоряжения Президента РБ за №169-Р от 27.02.2012г. на благоустройство выделена сумма в размере 100 тысяч рублей на каждый квартал. Эти деньги распределены следующим образом, для текущего ремонта дорог 300 тысяч, уличное освещение 20000 рублей, очистка от снега 30000 рублей, проект автомобильных дорог 50 тысяч </w:t>
      </w:r>
      <w:r w:rsidRPr="00065F3C">
        <w:rPr>
          <w:rFonts w:ascii="Times New Roman" w:hAnsi="Times New Roman" w:cs="Times New Roman"/>
          <w:sz w:val="28"/>
          <w:szCs w:val="28"/>
        </w:rPr>
        <w:lastRenderedPageBreak/>
        <w:t>рублей,  за замену уличных ламп 18665,10 рублей, за установку ТП 11334,90 рублей,   по ул</w:t>
      </w:r>
      <w:proofErr w:type="gramStart"/>
      <w:r w:rsidRPr="00065F3C">
        <w:rPr>
          <w:rFonts w:ascii="Times New Roman" w:hAnsi="Times New Roman" w:cs="Times New Roman"/>
          <w:sz w:val="28"/>
          <w:szCs w:val="28"/>
        </w:rPr>
        <w:t>.Н</w:t>
      </w:r>
      <w:proofErr w:type="gramEnd"/>
      <w:r w:rsidRPr="00065F3C">
        <w:rPr>
          <w:rFonts w:ascii="Times New Roman" w:hAnsi="Times New Roman" w:cs="Times New Roman"/>
          <w:sz w:val="28"/>
          <w:szCs w:val="28"/>
        </w:rPr>
        <w:t xml:space="preserve">овая   </w:t>
      </w:r>
      <w:proofErr w:type="spellStart"/>
      <w:r w:rsidRPr="00065F3C">
        <w:rPr>
          <w:rFonts w:ascii="Times New Roman" w:hAnsi="Times New Roman" w:cs="Times New Roman"/>
          <w:sz w:val="28"/>
          <w:szCs w:val="28"/>
        </w:rPr>
        <w:t>дыла</w:t>
      </w:r>
      <w:proofErr w:type="spellEnd"/>
      <w:r w:rsidRPr="00065F3C">
        <w:rPr>
          <w:rFonts w:ascii="Times New Roman" w:hAnsi="Times New Roman" w:cs="Times New Roman"/>
          <w:sz w:val="28"/>
          <w:szCs w:val="28"/>
        </w:rPr>
        <w:t xml:space="preserve"> проведена работа по водоснабжению на 66 тыс.рублей из собственных средств.</w:t>
      </w:r>
    </w:p>
    <w:p w:rsidR="00065F3C" w:rsidRPr="00065F3C" w:rsidRDefault="00065F3C" w:rsidP="00065F3C">
      <w:pPr>
        <w:rPr>
          <w:rFonts w:ascii="Times New Roman" w:hAnsi="Times New Roman" w:cs="Times New Roman"/>
          <w:sz w:val="28"/>
          <w:szCs w:val="28"/>
        </w:rPr>
      </w:pPr>
      <w:proofErr w:type="gramStart"/>
      <w:r w:rsidRPr="00065F3C">
        <w:rPr>
          <w:rFonts w:ascii="Times New Roman" w:hAnsi="Times New Roman" w:cs="Times New Roman"/>
          <w:sz w:val="28"/>
          <w:szCs w:val="28"/>
        </w:rPr>
        <w:t xml:space="preserve">В связи с   выделением  ежеквартально по 125000 рублей на благоустройство администрация сельского поселения  планирует расходовать денежные средства  200 тысяч рублей на  текущий ремонт моста, 30 тысяч рублей на   обслуживание уличного  освещения, 70 </w:t>
      </w:r>
      <w:proofErr w:type="spellStart"/>
      <w:r w:rsidRPr="00065F3C">
        <w:rPr>
          <w:rFonts w:ascii="Times New Roman" w:hAnsi="Times New Roman" w:cs="Times New Roman"/>
          <w:sz w:val="28"/>
          <w:szCs w:val="28"/>
        </w:rPr>
        <w:t>тысыч</w:t>
      </w:r>
      <w:proofErr w:type="spellEnd"/>
      <w:r w:rsidRPr="00065F3C">
        <w:rPr>
          <w:rFonts w:ascii="Times New Roman" w:hAnsi="Times New Roman" w:cs="Times New Roman"/>
          <w:sz w:val="28"/>
          <w:szCs w:val="28"/>
        </w:rPr>
        <w:t xml:space="preserve"> рублей на оплату уличного освещения и 70 тысяч рублей на проект  парка, для </w:t>
      </w:r>
      <w:proofErr w:type="spellStart"/>
      <w:r w:rsidRPr="00065F3C">
        <w:rPr>
          <w:rFonts w:ascii="Times New Roman" w:hAnsi="Times New Roman" w:cs="Times New Roman"/>
          <w:sz w:val="28"/>
          <w:szCs w:val="28"/>
        </w:rPr>
        <w:t>офрмления</w:t>
      </w:r>
      <w:proofErr w:type="spellEnd"/>
      <w:r w:rsidRPr="00065F3C">
        <w:rPr>
          <w:rFonts w:ascii="Times New Roman" w:hAnsi="Times New Roman" w:cs="Times New Roman"/>
          <w:sz w:val="28"/>
          <w:szCs w:val="28"/>
        </w:rPr>
        <w:t xml:space="preserve"> </w:t>
      </w:r>
      <w:proofErr w:type="spellStart"/>
      <w:r w:rsidRPr="00065F3C">
        <w:rPr>
          <w:rFonts w:ascii="Times New Roman" w:hAnsi="Times New Roman" w:cs="Times New Roman"/>
          <w:sz w:val="28"/>
          <w:szCs w:val="28"/>
        </w:rPr>
        <w:t>водонапоргных</w:t>
      </w:r>
      <w:proofErr w:type="spellEnd"/>
      <w:r w:rsidRPr="00065F3C">
        <w:rPr>
          <w:rFonts w:ascii="Times New Roman" w:hAnsi="Times New Roman" w:cs="Times New Roman"/>
          <w:sz w:val="28"/>
          <w:szCs w:val="28"/>
        </w:rPr>
        <w:t xml:space="preserve"> башен 50 тысяч рублей, для </w:t>
      </w:r>
      <w:proofErr w:type="spellStart"/>
      <w:r w:rsidRPr="00065F3C">
        <w:rPr>
          <w:rFonts w:ascii="Times New Roman" w:hAnsi="Times New Roman" w:cs="Times New Roman"/>
          <w:sz w:val="28"/>
          <w:szCs w:val="28"/>
        </w:rPr>
        <w:t>офрмления</w:t>
      </w:r>
      <w:proofErr w:type="spellEnd"/>
      <w:r w:rsidRPr="00065F3C">
        <w:rPr>
          <w:rFonts w:ascii="Times New Roman" w:hAnsi="Times New Roman" w:cs="Times New Roman"/>
          <w:sz w:val="28"/>
          <w:szCs w:val="28"/>
        </w:rPr>
        <w:t xml:space="preserve"> в собственность кладбищ 80 тыс. рублей. </w:t>
      </w:r>
      <w:proofErr w:type="gramEnd"/>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ab/>
        <w:t xml:space="preserve">С  каждым  годом      на территории сельского поселения  уменьшается  скот   индивидуальных хозяйств.  По  данным  отчета  на  начало года  у нас имеется  КРС  433  голов, из  них  коров - 151,  лошади 34, пчелосемьи 156.   Это  связано тем, что у нас  население стареет.  Молодежь  не  остается на  селе.  Многие   уезжают  на  заработки  в другие  регионы. Но несмотря  на трудности в дальнейшем  администрация и население  настроено оптимистично это видно на примере того что население очистило родники, дали жизнь колодцам расположенным по улицам сельского поселения. Но  </w:t>
      </w:r>
      <w:proofErr w:type="gramStart"/>
      <w:r w:rsidRPr="00065F3C">
        <w:rPr>
          <w:rFonts w:ascii="Times New Roman" w:hAnsi="Times New Roman" w:cs="Times New Roman"/>
          <w:sz w:val="28"/>
          <w:szCs w:val="28"/>
        </w:rPr>
        <w:t>принимая  во внимание  планы  на2015год  перед нами стоят</w:t>
      </w:r>
      <w:proofErr w:type="gramEnd"/>
      <w:r w:rsidRPr="00065F3C">
        <w:rPr>
          <w:rFonts w:ascii="Times New Roman" w:hAnsi="Times New Roman" w:cs="Times New Roman"/>
          <w:sz w:val="28"/>
          <w:szCs w:val="28"/>
        </w:rPr>
        <w:t xml:space="preserve"> большие задачи и поэтому,  текущий год требует от нас больших усилий в плане   поступлений собственных доходов, в плане досугов и культуры населения,  благоустройства села, улиц, домов, надворных построек, колодцев и родников, посадка деревьев и кустарников для повышения   благосостоянии населения. Спасибо за внимание!</w:t>
      </w:r>
    </w:p>
    <w:p w:rsidR="00065F3C" w:rsidRP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b/>
          <w:sz w:val="28"/>
          <w:szCs w:val="28"/>
        </w:rPr>
      </w:pPr>
    </w:p>
    <w:p w:rsidR="00065F3C" w:rsidRDefault="00065F3C" w:rsidP="00065F3C">
      <w:pPr>
        <w:rPr>
          <w:rFonts w:ascii="Times New Roman" w:hAnsi="Times New Roman" w:cs="Times New Roman"/>
          <w:b/>
          <w:sz w:val="28"/>
          <w:szCs w:val="28"/>
        </w:rPr>
      </w:pPr>
    </w:p>
    <w:p w:rsid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b/>
          <w:sz w:val="28"/>
          <w:szCs w:val="28"/>
        </w:rPr>
      </w:pP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b/>
          <w:sz w:val="28"/>
          <w:szCs w:val="28"/>
        </w:rPr>
        <w:lastRenderedPageBreak/>
        <w:t xml:space="preserve">Отчет о деятельности Совета сельского поселения Бакеевский сельсовет </w:t>
      </w:r>
    </w:p>
    <w:p w:rsidR="00065F3C" w:rsidRPr="00065F3C" w:rsidRDefault="00065F3C" w:rsidP="00065F3C">
      <w:pPr>
        <w:rPr>
          <w:rFonts w:ascii="Times New Roman" w:hAnsi="Times New Roman" w:cs="Times New Roman"/>
          <w:b/>
          <w:sz w:val="28"/>
          <w:szCs w:val="28"/>
        </w:rPr>
      </w:pPr>
      <w:r w:rsidRPr="00065F3C">
        <w:rPr>
          <w:rFonts w:ascii="Times New Roman" w:hAnsi="Times New Roman" w:cs="Times New Roman"/>
          <w:b/>
          <w:sz w:val="28"/>
          <w:szCs w:val="28"/>
        </w:rPr>
        <w:t xml:space="preserve">муниципального района  </w:t>
      </w:r>
      <w:proofErr w:type="spellStart"/>
      <w:r w:rsidRPr="00065F3C">
        <w:rPr>
          <w:rFonts w:ascii="Times New Roman" w:hAnsi="Times New Roman" w:cs="Times New Roman"/>
          <w:b/>
          <w:sz w:val="28"/>
          <w:szCs w:val="28"/>
        </w:rPr>
        <w:t>Стерлибашевского</w:t>
      </w:r>
      <w:proofErr w:type="spellEnd"/>
      <w:r w:rsidRPr="00065F3C">
        <w:rPr>
          <w:rFonts w:ascii="Times New Roman" w:hAnsi="Times New Roman" w:cs="Times New Roman"/>
          <w:b/>
          <w:sz w:val="28"/>
          <w:szCs w:val="28"/>
        </w:rPr>
        <w:t xml:space="preserve"> района за 2014год</w:t>
      </w:r>
    </w:p>
    <w:p w:rsidR="00065F3C" w:rsidRPr="00065F3C" w:rsidRDefault="00065F3C" w:rsidP="00065F3C">
      <w:pPr>
        <w:rPr>
          <w:rFonts w:ascii="Times New Roman" w:hAnsi="Times New Roman" w:cs="Times New Roman"/>
          <w:sz w:val="28"/>
          <w:szCs w:val="28"/>
        </w:rPr>
      </w:pP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Уважаемые  депутаты и  приглашенные!</w:t>
      </w:r>
    </w:p>
    <w:p w:rsidR="00065F3C" w:rsidRPr="00065F3C" w:rsidRDefault="00065F3C" w:rsidP="00065F3C">
      <w:pPr>
        <w:rPr>
          <w:rFonts w:ascii="Times New Roman" w:hAnsi="Times New Roman" w:cs="Times New Roman"/>
          <w:sz w:val="28"/>
          <w:szCs w:val="28"/>
        </w:rPr>
      </w:pPr>
    </w:p>
    <w:p w:rsidR="00065F3C" w:rsidRPr="00065F3C" w:rsidRDefault="00065F3C" w:rsidP="00065F3C">
      <w:pPr>
        <w:ind w:firstLine="708"/>
        <w:rPr>
          <w:rFonts w:ascii="Times New Roman" w:hAnsi="Times New Roman" w:cs="Times New Roman"/>
          <w:sz w:val="28"/>
          <w:szCs w:val="28"/>
        </w:rPr>
      </w:pPr>
      <w:r w:rsidRPr="00065F3C">
        <w:rPr>
          <w:rFonts w:ascii="Times New Roman" w:hAnsi="Times New Roman" w:cs="Times New Roman"/>
          <w:sz w:val="28"/>
          <w:szCs w:val="28"/>
        </w:rPr>
        <w:t>Совет  сельского поселения Бакеевский  сельсовет муниципального района  Стерлибашевский район, как  представительный  орган местного самоуправления  состоит     из  7 депутатов. Свою деятельность Совет  осуществляет  на основе Федерального закона № 131 от 6 октября 2003 года « Об  общих принципах местного самоуправления в Российской Федерации», Устава сельского поселения, Регламента Совета и других нормативных актов  и  согласно  утвержденному плану.</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ab/>
        <w:t>За отчетный период Советом  сельского поселения  проведено  19 заседаний, где  рассмотрено  21  вопросов.</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ab/>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В соответствии  с Регламентом своевременно  проводились  публичные слушания,  где обсуждались проекты  бюджета и отчеты об  их исполнении, о  внесении изменений и дополнений в Устав  сельского поселения.</w:t>
      </w:r>
      <w:r w:rsidRPr="00065F3C">
        <w:rPr>
          <w:rFonts w:ascii="Times New Roman" w:hAnsi="Times New Roman" w:cs="Times New Roman"/>
          <w:sz w:val="28"/>
          <w:szCs w:val="28"/>
        </w:rPr>
        <w:tab/>
      </w:r>
      <w:r w:rsidRPr="00065F3C">
        <w:rPr>
          <w:rFonts w:ascii="Times New Roman" w:hAnsi="Times New Roman" w:cs="Times New Roman"/>
          <w:sz w:val="28"/>
          <w:szCs w:val="28"/>
        </w:rPr>
        <w:tab/>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Действует  четыре   постоянных комиссии: комиссия по  бюджету, налогам и вопросам муниципальной собственности (председатель </w:t>
      </w:r>
      <w:proofErr w:type="spellStart"/>
      <w:r w:rsidRPr="00065F3C">
        <w:rPr>
          <w:rFonts w:ascii="Times New Roman" w:hAnsi="Times New Roman" w:cs="Times New Roman"/>
          <w:sz w:val="28"/>
          <w:szCs w:val="28"/>
        </w:rPr>
        <w:t>Дельмухаметова</w:t>
      </w:r>
      <w:proofErr w:type="spellEnd"/>
      <w:r w:rsidRPr="00065F3C">
        <w:rPr>
          <w:rFonts w:ascii="Times New Roman" w:hAnsi="Times New Roman" w:cs="Times New Roman"/>
          <w:sz w:val="28"/>
          <w:szCs w:val="28"/>
        </w:rPr>
        <w:t xml:space="preserve"> Г.Ф.</w:t>
      </w:r>
      <w:proofErr w:type="gramStart"/>
      <w:r w:rsidRPr="00065F3C">
        <w:rPr>
          <w:rFonts w:ascii="Times New Roman" w:hAnsi="Times New Roman" w:cs="Times New Roman"/>
          <w:sz w:val="28"/>
          <w:szCs w:val="28"/>
        </w:rPr>
        <w:t xml:space="preserve"> )</w:t>
      </w:r>
      <w:proofErr w:type="gramEnd"/>
      <w:r w:rsidRPr="00065F3C">
        <w:rPr>
          <w:rFonts w:ascii="Times New Roman" w:hAnsi="Times New Roman" w:cs="Times New Roman"/>
          <w:sz w:val="28"/>
          <w:szCs w:val="28"/>
        </w:rPr>
        <w:t xml:space="preserve">,  комиссия  по  развитию предпринимательства, по   вопросам земель и  экологии   (председатель </w:t>
      </w:r>
      <w:proofErr w:type="spellStart"/>
      <w:r w:rsidRPr="00065F3C">
        <w:rPr>
          <w:rFonts w:ascii="Times New Roman" w:hAnsi="Times New Roman" w:cs="Times New Roman"/>
          <w:sz w:val="28"/>
          <w:szCs w:val="28"/>
        </w:rPr>
        <w:t>Багаутдинов</w:t>
      </w:r>
      <w:proofErr w:type="spellEnd"/>
      <w:r w:rsidRPr="00065F3C">
        <w:rPr>
          <w:rFonts w:ascii="Times New Roman" w:hAnsi="Times New Roman" w:cs="Times New Roman"/>
          <w:sz w:val="28"/>
          <w:szCs w:val="28"/>
        </w:rPr>
        <w:t xml:space="preserve"> Ф.Ш..), постоянная комиссия по социально-гуманитарным вопросам ( председатель </w:t>
      </w:r>
      <w:proofErr w:type="spellStart"/>
      <w:r w:rsidRPr="00065F3C">
        <w:rPr>
          <w:rFonts w:ascii="Times New Roman" w:hAnsi="Times New Roman" w:cs="Times New Roman"/>
          <w:sz w:val="28"/>
          <w:szCs w:val="28"/>
        </w:rPr>
        <w:t>Забиров</w:t>
      </w:r>
      <w:proofErr w:type="spellEnd"/>
      <w:r w:rsidRPr="00065F3C">
        <w:rPr>
          <w:rFonts w:ascii="Times New Roman" w:hAnsi="Times New Roman" w:cs="Times New Roman"/>
          <w:sz w:val="28"/>
          <w:szCs w:val="28"/>
        </w:rPr>
        <w:t xml:space="preserve"> А.З.), комиссия по соблюдению регламента, статуса  и этике депутата Совета СП (председатель  </w:t>
      </w:r>
      <w:proofErr w:type="spellStart"/>
      <w:r w:rsidRPr="00065F3C">
        <w:rPr>
          <w:rFonts w:ascii="Times New Roman" w:hAnsi="Times New Roman" w:cs="Times New Roman"/>
          <w:sz w:val="28"/>
          <w:szCs w:val="28"/>
        </w:rPr>
        <w:t>Яппарова</w:t>
      </w:r>
      <w:proofErr w:type="spellEnd"/>
      <w:r w:rsidRPr="00065F3C">
        <w:rPr>
          <w:rFonts w:ascii="Times New Roman" w:hAnsi="Times New Roman" w:cs="Times New Roman"/>
          <w:sz w:val="28"/>
          <w:szCs w:val="28"/>
        </w:rPr>
        <w:t xml:space="preserve"> Ф.А.). Работа постоянных  комиссий  поставлено в соответствующем уровне.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w:t>
      </w:r>
      <w:r w:rsidRPr="00065F3C">
        <w:rPr>
          <w:rFonts w:ascii="Times New Roman" w:hAnsi="Times New Roman" w:cs="Times New Roman"/>
          <w:sz w:val="28"/>
          <w:szCs w:val="28"/>
        </w:rPr>
        <w:tab/>
        <w:t>Согласно Уставу сельского поселения депутат  должен  регулярно    встречаться с избирателями своего округа и содействовать   решению их  проблем. И эта работа в  2014 году депутата ми велась  от зависимости ответственности к своим обязанностям.</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w:t>
      </w:r>
      <w:r w:rsidRPr="00065F3C">
        <w:rPr>
          <w:rFonts w:ascii="Times New Roman" w:hAnsi="Times New Roman" w:cs="Times New Roman"/>
          <w:sz w:val="28"/>
          <w:szCs w:val="28"/>
        </w:rPr>
        <w:tab/>
        <w:t>Вся работа  Совета  строится  в  тесном  контакте  с   руководителями,  местных  организаций и учреждений. Это  позволяет  оперативно   решать  вопросы,  с  которыми  жители  села  обращаются  к  депутатам.</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lastRenderedPageBreak/>
        <w:t>День Администрации</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Встреча с депутатами</w:t>
      </w:r>
    </w:p>
    <w:p w:rsidR="00065F3C" w:rsidRPr="00065F3C" w:rsidRDefault="00065F3C" w:rsidP="00065F3C">
      <w:pPr>
        <w:rPr>
          <w:rFonts w:ascii="Times New Roman" w:hAnsi="Times New Roman" w:cs="Times New Roman"/>
          <w:sz w:val="28"/>
          <w:szCs w:val="28"/>
        </w:rPr>
      </w:pPr>
    </w:p>
    <w:p w:rsidR="00065F3C" w:rsidRPr="00065F3C" w:rsidRDefault="00065F3C" w:rsidP="00065F3C">
      <w:pPr>
        <w:rPr>
          <w:rFonts w:ascii="Times New Roman" w:hAnsi="Times New Roman" w:cs="Times New Roman"/>
          <w:sz w:val="28"/>
          <w:szCs w:val="28"/>
        </w:rPr>
      </w:pPr>
    </w:p>
    <w:p w:rsidR="00065F3C" w:rsidRPr="00065F3C" w:rsidRDefault="00065F3C" w:rsidP="00065F3C">
      <w:pPr>
        <w:ind w:firstLine="708"/>
        <w:rPr>
          <w:rFonts w:ascii="Times New Roman" w:hAnsi="Times New Roman" w:cs="Times New Roman"/>
          <w:sz w:val="28"/>
          <w:szCs w:val="28"/>
        </w:rPr>
      </w:pPr>
      <w:r w:rsidRPr="00065F3C">
        <w:rPr>
          <w:rFonts w:ascii="Times New Roman" w:hAnsi="Times New Roman" w:cs="Times New Roman"/>
          <w:sz w:val="28"/>
          <w:szCs w:val="28"/>
        </w:rPr>
        <w:t xml:space="preserve">Говоря  о  планах Совета  на 2015  год, хочу </w:t>
      </w:r>
      <w:proofErr w:type="gramStart"/>
      <w:r w:rsidRPr="00065F3C">
        <w:rPr>
          <w:rFonts w:ascii="Times New Roman" w:hAnsi="Times New Roman" w:cs="Times New Roman"/>
          <w:sz w:val="28"/>
          <w:szCs w:val="28"/>
        </w:rPr>
        <w:t>выделить</w:t>
      </w:r>
      <w:proofErr w:type="gramEnd"/>
      <w:r w:rsidRPr="00065F3C">
        <w:rPr>
          <w:rFonts w:ascii="Times New Roman" w:hAnsi="Times New Roman" w:cs="Times New Roman"/>
          <w:sz w:val="28"/>
          <w:szCs w:val="28"/>
        </w:rPr>
        <w:t xml:space="preserve"> что   мы  готовы оказывать помощь депутатам в проведении  в  округах приемов и  встреч с избирателями  и надеемся, что депутатам  глубоко не безразлична судьба села и жителей села.  </w:t>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 xml:space="preserve"> </w:t>
      </w:r>
      <w:r w:rsidRPr="00065F3C">
        <w:rPr>
          <w:rFonts w:ascii="Times New Roman" w:hAnsi="Times New Roman" w:cs="Times New Roman"/>
          <w:sz w:val="28"/>
          <w:szCs w:val="28"/>
        </w:rPr>
        <w:tab/>
      </w:r>
    </w:p>
    <w:p w:rsidR="00065F3C" w:rsidRPr="00065F3C" w:rsidRDefault="00065F3C" w:rsidP="00065F3C">
      <w:pPr>
        <w:rPr>
          <w:rFonts w:ascii="Times New Roman" w:hAnsi="Times New Roman" w:cs="Times New Roman"/>
          <w:sz w:val="28"/>
          <w:szCs w:val="28"/>
        </w:rPr>
      </w:pPr>
      <w:r w:rsidRPr="00065F3C">
        <w:rPr>
          <w:rFonts w:ascii="Times New Roman" w:hAnsi="Times New Roman" w:cs="Times New Roman"/>
          <w:sz w:val="28"/>
          <w:szCs w:val="28"/>
        </w:rPr>
        <w:t>Спасибо  за  внимание.</w:t>
      </w:r>
    </w:p>
    <w:p w:rsidR="00E652D9" w:rsidRPr="00065F3C" w:rsidRDefault="00E652D9">
      <w:pPr>
        <w:rPr>
          <w:rFonts w:ascii="Times New Roman" w:hAnsi="Times New Roman" w:cs="Times New Roman"/>
        </w:rPr>
      </w:pPr>
    </w:p>
    <w:sectPr w:rsidR="00E652D9" w:rsidRPr="00065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65F3C"/>
    <w:rsid w:val="00065F3C"/>
    <w:rsid w:val="00E6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5F3C"/>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r="http://schemas.openxmlformats.org/officeDocument/2006/relationships" xmlns:w="http://schemas.openxmlformats.org/wordprocessingml/2006/main">
  <w:divs>
    <w:div w:id="2668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Бакеевский сс</dc:creator>
  <cp:keywords/>
  <dc:description/>
  <cp:lastModifiedBy>АСП Бакеевский сс</cp:lastModifiedBy>
  <cp:revision>3</cp:revision>
  <dcterms:created xsi:type="dcterms:W3CDTF">2015-03-26T22:49:00Z</dcterms:created>
  <dcterms:modified xsi:type="dcterms:W3CDTF">2015-03-26T22:50:00Z</dcterms:modified>
</cp:coreProperties>
</file>